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E8B8A" w14:textId="77777777" w:rsidR="00FC5204" w:rsidRDefault="00FC5204" w:rsidP="00A70EF6">
      <w:pPr>
        <w:pStyle w:val="Heading2"/>
        <w:spacing w:after="120"/>
      </w:pPr>
    </w:p>
    <w:p w14:paraId="72A90047" w14:textId="58FB8CFA" w:rsidR="00FD62D9" w:rsidRDefault="00E2154A" w:rsidP="00A70EF6">
      <w:pPr>
        <w:pStyle w:val="Heading2"/>
        <w:spacing w:after="120"/>
      </w:pPr>
      <w:r>
        <w:t>Applicant</w:t>
      </w:r>
      <w:r w:rsidR="006635C5">
        <w:t xml:space="preserve"> Name: ______________________________________________________</w:t>
      </w:r>
    </w:p>
    <w:p w14:paraId="1EC09E89" w14:textId="77777777" w:rsidR="00341F70" w:rsidRPr="00543EDF" w:rsidRDefault="00341F70" w:rsidP="00A70EF6">
      <w:pPr>
        <w:spacing w:after="0"/>
        <w:rPr>
          <w:sz w:val="12"/>
        </w:rPr>
      </w:pPr>
    </w:p>
    <w:p w14:paraId="3FE0287E" w14:textId="0355336A" w:rsidR="003326D7" w:rsidRDefault="003326D7" w:rsidP="006635C5">
      <w:pPr>
        <w:pStyle w:val="Heading2"/>
      </w:pPr>
      <w:r>
        <w:t>____   Category 1: Literally Homeless (</w:t>
      </w:r>
      <w:r w:rsidR="006635C5">
        <w:t>C</w:t>
      </w:r>
      <w:r>
        <w:t xml:space="preserve">heck </w:t>
      </w:r>
      <w:r w:rsidR="006635C5">
        <w:t xml:space="preserve">the one </w:t>
      </w:r>
      <w:r>
        <w:t>that applies):</w:t>
      </w:r>
    </w:p>
    <w:p w14:paraId="157E34DB" w14:textId="27348747" w:rsidR="003326D7" w:rsidRDefault="003326D7" w:rsidP="003326D7">
      <w:pPr>
        <w:ind w:left="720"/>
      </w:pPr>
      <w:r>
        <w:t xml:space="preserve">_____ </w:t>
      </w:r>
      <w:r w:rsidR="006635C5">
        <w:t>A</w:t>
      </w:r>
      <w:r>
        <w:t xml:space="preserve"> primary nighttime residence that is a public or private place not meant for human habitation;</w:t>
      </w:r>
      <w:r w:rsidR="00740674">
        <w:t xml:space="preserve"> or</w:t>
      </w:r>
    </w:p>
    <w:p w14:paraId="25BE6930" w14:textId="54A72C8F" w:rsidR="003326D7" w:rsidRDefault="003326D7" w:rsidP="003326D7">
      <w:pPr>
        <w:ind w:left="720"/>
      </w:pPr>
      <w:r>
        <w:t xml:space="preserve">_____ </w:t>
      </w:r>
      <w:r w:rsidR="006635C5">
        <w:t>L</w:t>
      </w:r>
      <w:r>
        <w:t>iving in a publicly or privately operated shelter designated to provide temporary living arrangements (including congregate shelters, transitional housing, or hotels and motels paid for by charitable organizations or by federal, state, or local government programs;</w:t>
      </w:r>
      <w:r w:rsidR="00740674">
        <w:t xml:space="preserve"> or </w:t>
      </w:r>
    </w:p>
    <w:p w14:paraId="14D60FB0" w14:textId="12B1AAE9" w:rsidR="003326D7" w:rsidRDefault="003326D7" w:rsidP="003326D7">
      <w:pPr>
        <w:ind w:left="720"/>
      </w:pPr>
      <w:r>
        <w:t xml:space="preserve">_____ </w:t>
      </w:r>
      <w:r w:rsidR="006635C5">
        <w:t>E</w:t>
      </w:r>
      <w:r>
        <w:t xml:space="preserve">xiting an institution (including </w:t>
      </w:r>
      <w:r w:rsidR="00467528">
        <w:t xml:space="preserve">a medical or penal institution) where they have resided for 90 days or </w:t>
      </w:r>
      <w:r w:rsidR="00740674">
        <w:t>less</w:t>
      </w:r>
      <w:r w:rsidR="00467528">
        <w:t xml:space="preserve"> </w:t>
      </w:r>
      <w:r w:rsidR="00467528">
        <w:rPr>
          <w:u w:val="single"/>
        </w:rPr>
        <w:t>and</w:t>
      </w:r>
      <w:r w:rsidR="00467528">
        <w:t xml:space="preserve"> resided in an emergency shelter or place not meant for human habitation immediately before entering that institution.</w:t>
      </w:r>
    </w:p>
    <w:p w14:paraId="73247DB8" w14:textId="77777777" w:rsidR="00467528" w:rsidRDefault="00467528" w:rsidP="00467528">
      <w:pPr>
        <w:pStyle w:val="Heading2"/>
      </w:pPr>
      <w:r>
        <w:t>____   Category 2: Imminent Risk of Homelessness</w:t>
      </w:r>
    </w:p>
    <w:p w14:paraId="6C11A2B9" w14:textId="76081DAA" w:rsidR="00740674" w:rsidRDefault="00740674" w:rsidP="00341F70">
      <w:pPr>
        <w:pStyle w:val="ListParagraph"/>
        <w:numPr>
          <w:ilvl w:val="0"/>
          <w:numId w:val="6"/>
        </w:numPr>
      </w:pPr>
      <w:r>
        <w:t>R</w:t>
      </w:r>
      <w:r w:rsidR="00467528">
        <w:t>esidence will be lost within 14 days of the date of their application for homeless assistance</w:t>
      </w:r>
      <w:r w:rsidR="00BE1961">
        <w:t xml:space="preserve"> due to: ev</w:t>
      </w:r>
      <w:r>
        <w:t>iction</w:t>
      </w:r>
      <w:r w:rsidR="00FC5204">
        <w:t>,</w:t>
      </w:r>
      <w:r w:rsidR="00BE1961">
        <w:t xml:space="preserve"> </w:t>
      </w:r>
      <w:r w:rsidR="00341F70">
        <w:t>can</w:t>
      </w:r>
      <w:r w:rsidR="00BE1961">
        <w:t>not afford h</w:t>
      </w:r>
      <w:r>
        <w:t>otel/motel not paid for by agency/government</w:t>
      </w:r>
      <w:r w:rsidR="00BE1961">
        <w:t>, or in s</w:t>
      </w:r>
      <w:r>
        <w:t>hared housing</w:t>
      </w:r>
      <w:r w:rsidR="00BE1961">
        <w:t xml:space="preserve"> and being asked to lea</w:t>
      </w:r>
      <w:r w:rsidR="00341F70">
        <w:t>ve</w:t>
      </w:r>
      <w:r w:rsidR="00FC5204">
        <w:t>; and</w:t>
      </w:r>
    </w:p>
    <w:p w14:paraId="61B613E4" w14:textId="77777777" w:rsidR="00467528" w:rsidRDefault="00467528" w:rsidP="00467528">
      <w:pPr>
        <w:pStyle w:val="ListParagraph"/>
        <w:numPr>
          <w:ilvl w:val="0"/>
          <w:numId w:val="1"/>
        </w:numPr>
      </w:pPr>
      <w:r>
        <w:t>No subsequent residence has been identified; and</w:t>
      </w:r>
    </w:p>
    <w:p w14:paraId="2125EE38" w14:textId="77777777" w:rsidR="00467528" w:rsidRDefault="00467528" w:rsidP="00467528">
      <w:pPr>
        <w:pStyle w:val="ListParagraph"/>
        <w:numPr>
          <w:ilvl w:val="0"/>
          <w:numId w:val="1"/>
        </w:numPr>
      </w:pPr>
      <w:r>
        <w:t>They lack the resources and support networks necessary to obtain other permanent housing.</w:t>
      </w:r>
    </w:p>
    <w:p w14:paraId="47308C65" w14:textId="77777777" w:rsidR="00467528" w:rsidRDefault="00467528" w:rsidP="00A70EF6">
      <w:pPr>
        <w:pStyle w:val="Heading2"/>
        <w:spacing w:after="120"/>
      </w:pPr>
      <w:r>
        <w:t>____   Category 4: Fleeing/Attempting to Flee Domestic Violence</w:t>
      </w:r>
    </w:p>
    <w:p w14:paraId="4E1C14D5" w14:textId="05A99DA9" w:rsidR="00467528" w:rsidRDefault="00FD4F00" w:rsidP="00A70EF6">
      <w:pPr>
        <w:pStyle w:val="ListParagraph"/>
        <w:numPr>
          <w:ilvl w:val="0"/>
          <w:numId w:val="1"/>
        </w:numPr>
      </w:pPr>
      <w:r>
        <w:t>F</w:t>
      </w:r>
      <w:r w:rsidR="00467528">
        <w:t>leeing or attempting to flee domestic violence;</w:t>
      </w:r>
      <w:r w:rsidR="00FC5204">
        <w:t xml:space="preserve"> and</w:t>
      </w:r>
    </w:p>
    <w:p w14:paraId="26581CDA" w14:textId="67240599" w:rsidR="00467528" w:rsidRDefault="00FD4F00" w:rsidP="00467528">
      <w:pPr>
        <w:pStyle w:val="ListParagraph"/>
        <w:numPr>
          <w:ilvl w:val="0"/>
          <w:numId w:val="1"/>
        </w:numPr>
      </w:pPr>
      <w:r>
        <w:t>N</w:t>
      </w:r>
      <w:r w:rsidR="00467528">
        <w:t>o other residence; and</w:t>
      </w:r>
    </w:p>
    <w:p w14:paraId="1D579922" w14:textId="0B7BC81F" w:rsidR="00467528" w:rsidRDefault="00FD4F00" w:rsidP="00467528">
      <w:pPr>
        <w:pStyle w:val="ListParagraph"/>
        <w:numPr>
          <w:ilvl w:val="0"/>
          <w:numId w:val="1"/>
        </w:numPr>
      </w:pPr>
      <w:r>
        <w:t>L</w:t>
      </w:r>
      <w:r w:rsidR="00467528">
        <w:t>ack the resources and support networks necessary to obtain other permanent housing.</w:t>
      </w:r>
    </w:p>
    <w:p w14:paraId="449A8132" w14:textId="2CB2677F" w:rsidR="00467528" w:rsidRPr="00467528" w:rsidRDefault="00467528" w:rsidP="00467528">
      <w:pPr>
        <w:jc w:val="center"/>
        <w:rPr>
          <w:b/>
          <w:sz w:val="32"/>
        </w:rPr>
      </w:pPr>
      <w:r w:rsidRPr="00467528">
        <w:rPr>
          <w:b/>
          <w:sz w:val="32"/>
        </w:rPr>
        <w:t xml:space="preserve">This </w:t>
      </w:r>
      <w:r w:rsidR="00034A5F">
        <w:rPr>
          <w:b/>
          <w:sz w:val="32"/>
        </w:rPr>
        <w:t>Certification of Homelessness</w:t>
      </w:r>
      <w:r w:rsidRPr="00467528">
        <w:rPr>
          <w:b/>
          <w:sz w:val="32"/>
        </w:rPr>
        <w:t xml:space="preserve"> is NOT VALID unless accompanied by the c</w:t>
      </w:r>
      <w:r w:rsidR="00FC5204">
        <w:rPr>
          <w:b/>
          <w:sz w:val="32"/>
        </w:rPr>
        <w:t>orrect supporting documentat</w:t>
      </w:r>
      <w:bookmarkStart w:id="0" w:name="_GoBack"/>
      <w:bookmarkEnd w:id="0"/>
      <w:r w:rsidR="00FC5204">
        <w:rPr>
          <w:b/>
          <w:sz w:val="32"/>
        </w:rPr>
        <w:t>ion (see following pages).</w:t>
      </w:r>
    </w:p>
    <w:p w14:paraId="2585C818" w14:textId="548214F8" w:rsidR="00467528" w:rsidRDefault="003F726F" w:rsidP="00467528">
      <w:r>
        <w:t xml:space="preserve">By signing, </w:t>
      </w:r>
      <w:r w:rsidR="00467528">
        <w:t>I certify that the above is true and correct</w:t>
      </w:r>
      <w:r w:rsidR="006635C5">
        <w:t xml:space="preserve"> and is supported by written documentation</w:t>
      </w:r>
      <w:r w:rsidR="00467528">
        <w:t>.</w:t>
      </w:r>
    </w:p>
    <w:p w14:paraId="53926FE6" w14:textId="0646892D" w:rsidR="00AD698B" w:rsidRDefault="003F726F" w:rsidP="00467528">
      <w:r>
        <w:t>Agency</w:t>
      </w:r>
      <w:r w:rsidR="00E2154A">
        <w:t>:</w:t>
      </w:r>
      <w:r>
        <w:t xml:space="preserve"> </w:t>
      </w:r>
      <w:r w:rsidR="00AD698B">
        <w:t>______________________________________</w:t>
      </w:r>
      <w:r w:rsidR="00FC5204">
        <w:t>_______</w:t>
      </w:r>
      <w:r w:rsidR="00AD698B">
        <w:tab/>
      </w:r>
      <w:r w:rsidR="00AD698B">
        <w:tab/>
      </w:r>
    </w:p>
    <w:p w14:paraId="39D7DD3D" w14:textId="219C8A52" w:rsidR="00AD698B" w:rsidRDefault="00AD698B" w:rsidP="00467528">
      <w:r>
        <w:t>Staff Name:</w:t>
      </w:r>
      <w:r w:rsidRPr="00AD698B">
        <w:t xml:space="preserve"> </w:t>
      </w:r>
      <w:r>
        <w:t>_____________________________________</w:t>
      </w:r>
      <w:r w:rsidR="00FC5204">
        <w:t>_____</w:t>
      </w:r>
      <w:r>
        <w:tab/>
      </w:r>
    </w:p>
    <w:p w14:paraId="185A176A" w14:textId="44A6C455" w:rsidR="00467528" w:rsidRDefault="00AD698B" w:rsidP="00467528">
      <w:r>
        <w:t xml:space="preserve">Staff </w:t>
      </w:r>
      <w:r w:rsidR="003F726F">
        <w:t>Signature</w:t>
      </w:r>
      <w:r w:rsidR="00467528">
        <w:t xml:space="preserve">: </w:t>
      </w:r>
      <w:r w:rsidR="003F726F">
        <w:t>______</w:t>
      </w:r>
      <w:r w:rsidR="00467528">
        <w:t>_______________________________</w:t>
      </w:r>
      <w:r>
        <w:t>__</w:t>
      </w:r>
      <w:r w:rsidR="00467528">
        <w:tab/>
      </w:r>
      <w:r w:rsidR="00467528">
        <w:tab/>
        <w:t>Date: ______________</w:t>
      </w:r>
    </w:p>
    <w:p w14:paraId="5340F70D" w14:textId="730624E9" w:rsidR="00467528" w:rsidRDefault="00E2154A" w:rsidP="00467528">
      <w:r>
        <w:t>Applicant</w:t>
      </w:r>
      <w:r w:rsidR="003F726F">
        <w:t xml:space="preserve"> Signature</w:t>
      </w:r>
      <w:r w:rsidR="00467528">
        <w:t xml:space="preserve">: </w:t>
      </w:r>
      <w:r>
        <w:t>_</w:t>
      </w:r>
      <w:r w:rsidR="00467528">
        <w:t>__________________________________</w:t>
      </w:r>
      <w:r w:rsidR="00467528">
        <w:tab/>
      </w:r>
      <w:r w:rsidR="00467528">
        <w:tab/>
        <w:t>Date: ______________</w:t>
      </w:r>
    </w:p>
    <w:p w14:paraId="61B674F6" w14:textId="401D77C3" w:rsidR="0027094E" w:rsidRDefault="0027094E" w:rsidP="0027094E">
      <w:pPr>
        <w:jc w:val="center"/>
        <w:rPr>
          <w:b/>
        </w:rPr>
      </w:pPr>
      <w:r>
        <w:rPr>
          <w:b/>
        </w:rPr>
        <w:br w:type="page"/>
      </w:r>
    </w:p>
    <w:p w14:paraId="08C3A449" w14:textId="7B703539" w:rsidR="00341F70" w:rsidRPr="00A70EF6" w:rsidRDefault="00BF5CDA" w:rsidP="00740674">
      <w:pPr>
        <w:rPr>
          <w:szCs w:val="20"/>
        </w:rPr>
      </w:pPr>
      <w:r w:rsidRPr="00A70EF6">
        <w:rPr>
          <w:szCs w:val="20"/>
        </w:rPr>
        <w:lastRenderedPageBreak/>
        <w:t xml:space="preserve">All homelessness documentation must follow </w:t>
      </w:r>
      <w:r w:rsidR="00341F70" w:rsidRPr="00A70EF6">
        <w:rPr>
          <w:szCs w:val="20"/>
        </w:rPr>
        <w:t xml:space="preserve">the standards for general priority order </w:t>
      </w:r>
      <w:r w:rsidR="005304BE">
        <w:rPr>
          <w:szCs w:val="20"/>
        </w:rPr>
        <w:t xml:space="preserve">of documentation. </w:t>
      </w:r>
      <w:r w:rsidR="00341F70">
        <w:rPr>
          <w:szCs w:val="20"/>
        </w:rPr>
        <w:t>These standards also apply</w:t>
      </w:r>
      <w:r w:rsidR="005304BE">
        <w:rPr>
          <w:szCs w:val="20"/>
        </w:rPr>
        <w:t xml:space="preserve"> people who are experiencing chronic homelessness even though a separate form is used to certify people who are experiencing chronic homelessness.</w:t>
      </w:r>
    </w:p>
    <w:p w14:paraId="49562277" w14:textId="7C2BF65B" w:rsidR="00740674" w:rsidRPr="00A70EF6" w:rsidRDefault="00341F70" w:rsidP="00740674">
      <w:pPr>
        <w:rPr>
          <w:szCs w:val="20"/>
        </w:rPr>
      </w:pPr>
      <w:r>
        <w:rPr>
          <w:szCs w:val="20"/>
        </w:rPr>
        <w:t xml:space="preserve">The </w:t>
      </w:r>
      <w:r w:rsidR="00740674" w:rsidRPr="00A70EF6">
        <w:rPr>
          <w:szCs w:val="20"/>
        </w:rPr>
        <w:t>General Priority Order of Documentation</w:t>
      </w:r>
      <w:r>
        <w:rPr>
          <w:szCs w:val="20"/>
        </w:rPr>
        <w:t xml:space="preserve"> is</w:t>
      </w:r>
      <w:r w:rsidR="00740674" w:rsidRPr="00A70EF6">
        <w:rPr>
          <w:szCs w:val="20"/>
        </w:rPr>
        <w:t>:</w:t>
      </w:r>
    </w:p>
    <w:p w14:paraId="08750A0C" w14:textId="77777777" w:rsidR="00740674" w:rsidRPr="00A70EF6" w:rsidRDefault="00740674" w:rsidP="00740674">
      <w:pPr>
        <w:pStyle w:val="ListParagraph"/>
        <w:numPr>
          <w:ilvl w:val="0"/>
          <w:numId w:val="3"/>
        </w:numPr>
        <w:spacing w:after="200" w:line="276" w:lineRule="auto"/>
        <w:rPr>
          <w:szCs w:val="20"/>
        </w:rPr>
      </w:pPr>
      <w:r w:rsidRPr="00A70EF6">
        <w:rPr>
          <w:szCs w:val="20"/>
        </w:rPr>
        <w:t>Third Party Documentation</w:t>
      </w:r>
    </w:p>
    <w:p w14:paraId="0D0F2788" w14:textId="77777777" w:rsidR="00740674" w:rsidRPr="00A70EF6" w:rsidRDefault="00740674" w:rsidP="00740674">
      <w:pPr>
        <w:pStyle w:val="ListParagraph"/>
        <w:numPr>
          <w:ilvl w:val="0"/>
          <w:numId w:val="4"/>
        </w:numPr>
        <w:spacing w:after="200" w:line="276" w:lineRule="auto"/>
        <w:ind w:left="972" w:hanging="180"/>
        <w:rPr>
          <w:szCs w:val="20"/>
        </w:rPr>
      </w:pPr>
      <w:r w:rsidRPr="00A70EF6">
        <w:rPr>
          <w:szCs w:val="20"/>
        </w:rPr>
        <w:t>Third Party Source</w:t>
      </w:r>
    </w:p>
    <w:p w14:paraId="196C5697" w14:textId="77777777" w:rsidR="00740674" w:rsidRPr="00A70EF6" w:rsidRDefault="00740674" w:rsidP="00740674">
      <w:pPr>
        <w:pStyle w:val="ListParagraph"/>
        <w:numPr>
          <w:ilvl w:val="0"/>
          <w:numId w:val="4"/>
        </w:numPr>
        <w:spacing w:after="200" w:line="276" w:lineRule="auto"/>
        <w:ind w:left="972" w:hanging="180"/>
        <w:rPr>
          <w:szCs w:val="20"/>
        </w:rPr>
      </w:pPr>
      <w:r w:rsidRPr="00A70EF6">
        <w:rPr>
          <w:szCs w:val="20"/>
        </w:rPr>
        <w:t>Third Party Written</w:t>
      </w:r>
    </w:p>
    <w:p w14:paraId="6C428B96" w14:textId="77777777" w:rsidR="00740674" w:rsidRPr="00A70EF6" w:rsidRDefault="00740674" w:rsidP="00740674">
      <w:pPr>
        <w:pStyle w:val="ListParagraph"/>
        <w:numPr>
          <w:ilvl w:val="0"/>
          <w:numId w:val="4"/>
        </w:numPr>
        <w:spacing w:after="200" w:line="276" w:lineRule="auto"/>
        <w:ind w:left="972" w:hanging="180"/>
        <w:rPr>
          <w:szCs w:val="20"/>
        </w:rPr>
      </w:pPr>
      <w:r w:rsidRPr="00A70EF6">
        <w:rPr>
          <w:szCs w:val="20"/>
        </w:rPr>
        <w:t>Third Party Oral</w:t>
      </w:r>
    </w:p>
    <w:p w14:paraId="42A0E8FC" w14:textId="77777777" w:rsidR="00740674" w:rsidRPr="00A70EF6" w:rsidRDefault="00740674" w:rsidP="00740674">
      <w:pPr>
        <w:pStyle w:val="ListParagraph"/>
        <w:numPr>
          <w:ilvl w:val="0"/>
          <w:numId w:val="3"/>
        </w:numPr>
        <w:spacing w:after="200" w:line="276" w:lineRule="auto"/>
        <w:rPr>
          <w:szCs w:val="20"/>
        </w:rPr>
      </w:pPr>
      <w:r w:rsidRPr="00A70EF6">
        <w:rPr>
          <w:szCs w:val="20"/>
        </w:rPr>
        <w:t>Intake Worker Observations</w:t>
      </w:r>
    </w:p>
    <w:p w14:paraId="7B9CA786" w14:textId="5CDA6D53" w:rsidR="00740674" w:rsidRPr="00A70EF6" w:rsidRDefault="00740674" w:rsidP="00740674">
      <w:pPr>
        <w:pStyle w:val="ListParagraph"/>
        <w:numPr>
          <w:ilvl w:val="0"/>
          <w:numId w:val="3"/>
        </w:numPr>
        <w:spacing w:after="200" w:line="276" w:lineRule="auto"/>
        <w:rPr>
          <w:szCs w:val="20"/>
        </w:rPr>
      </w:pPr>
      <w:r w:rsidRPr="00A70EF6">
        <w:rPr>
          <w:szCs w:val="20"/>
        </w:rPr>
        <w:t>Self-Certifications</w:t>
      </w:r>
    </w:p>
    <w:p w14:paraId="2D903119" w14:textId="0A22605A" w:rsidR="00FD62D9" w:rsidRDefault="00FD62D9" w:rsidP="00BF5CDA">
      <w:pPr>
        <w:pStyle w:val="Heading2"/>
      </w:pPr>
      <w:r>
        <w:t>Category 1</w:t>
      </w:r>
      <w:r w:rsidR="0011691B">
        <w:t>: Literally Homeless</w:t>
      </w:r>
    </w:p>
    <w:p w14:paraId="4B5807E2" w14:textId="7450BFF4" w:rsidR="00FC5204" w:rsidRPr="00A70EF6" w:rsidRDefault="00FC5204" w:rsidP="00FC5204">
      <w:pPr>
        <w:ind w:left="720"/>
      </w:pPr>
      <w:r w:rsidRPr="00A70EF6">
        <w:t xml:space="preserve">For all Category </w:t>
      </w:r>
      <w:r>
        <w:t>1</w:t>
      </w:r>
      <w:r w:rsidRPr="00A70EF6">
        <w:t xml:space="preserve">, </w:t>
      </w:r>
      <w:r>
        <w:t>the bulleted documentation for applicants in the following living situations:</w: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53281C" w:rsidRPr="00341F70" w14:paraId="0B83CC3A" w14:textId="77777777" w:rsidTr="00A70EF6">
        <w:tc>
          <w:tcPr>
            <w:tcW w:w="8545" w:type="dxa"/>
          </w:tcPr>
          <w:p w14:paraId="363ABA5C" w14:textId="2FC33D3D" w:rsidR="0053281C" w:rsidRPr="00A70EF6" w:rsidRDefault="0053281C" w:rsidP="0087615F">
            <w:pPr>
              <w:rPr>
                <w:szCs w:val="20"/>
              </w:rPr>
            </w:pPr>
            <w:r w:rsidRPr="00A70EF6">
              <w:rPr>
                <w:szCs w:val="20"/>
              </w:rPr>
              <w:t>Places not meant for human habitation:</w:t>
            </w:r>
          </w:p>
          <w:p w14:paraId="060C25AE" w14:textId="77777777" w:rsidR="0053281C" w:rsidRPr="00A70EF6" w:rsidRDefault="0053281C" w:rsidP="0053281C">
            <w:pPr>
              <w:pStyle w:val="ListParagraph"/>
              <w:numPr>
                <w:ilvl w:val="0"/>
                <w:numId w:val="2"/>
              </w:numPr>
              <w:rPr>
                <w:szCs w:val="20"/>
              </w:rPr>
            </w:pPr>
            <w:r w:rsidRPr="00A70EF6">
              <w:rPr>
                <w:szCs w:val="20"/>
              </w:rPr>
              <w:t>Written observation by the case manager/outreach worker; OR if written observation cannot be obtained: certification by the applicant stating that they were living in a place not meant for human habitation.</w:t>
            </w:r>
          </w:p>
          <w:p w14:paraId="1B0E37EA" w14:textId="77777777" w:rsidR="0053281C" w:rsidRPr="00A70EF6" w:rsidRDefault="0053281C" w:rsidP="0087615F">
            <w:pPr>
              <w:pStyle w:val="ListParagraph"/>
              <w:rPr>
                <w:szCs w:val="20"/>
              </w:rPr>
            </w:pPr>
          </w:p>
        </w:tc>
      </w:tr>
      <w:tr w:rsidR="0053281C" w:rsidRPr="00341F70" w14:paraId="513A1B7E" w14:textId="77777777" w:rsidTr="00A70EF6">
        <w:tc>
          <w:tcPr>
            <w:tcW w:w="8545" w:type="dxa"/>
          </w:tcPr>
          <w:p w14:paraId="5A3E73BB" w14:textId="0426BDB6" w:rsidR="0053281C" w:rsidRPr="00A70EF6" w:rsidRDefault="0053281C" w:rsidP="0087615F">
            <w:pPr>
              <w:rPr>
                <w:szCs w:val="20"/>
              </w:rPr>
            </w:pPr>
            <w:r w:rsidRPr="00A70EF6">
              <w:rPr>
                <w:szCs w:val="20"/>
              </w:rPr>
              <w:t>Emergency Shelter or organization/government-paid hotel or motel:</w:t>
            </w:r>
          </w:p>
          <w:p w14:paraId="28EAC2A6" w14:textId="7C35B161" w:rsidR="0053281C" w:rsidRPr="00A70EF6" w:rsidRDefault="0053281C" w:rsidP="00BF5CDA">
            <w:pPr>
              <w:pStyle w:val="ListParagraph"/>
              <w:numPr>
                <w:ilvl w:val="0"/>
                <w:numId w:val="2"/>
              </w:numPr>
              <w:rPr>
                <w:szCs w:val="20"/>
              </w:rPr>
            </w:pPr>
            <w:r w:rsidRPr="00A70EF6">
              <w:rPr>
                <w:szCs w:val="20"/>
              </w:rPr>
              <w:t>Written statement</w:t>
            </w:r>
            <w:r w:rsidR="000D0297" w:rsidRPr="00A70EF6">
              <w:rPr>
                <w:szCs w:val="20"/>
              </w:rPr>
              <w:t xml:space="preserve"> (on letterhead)</w:t>
            </w:r>
            <w:r w:rsidRPr="00A70EF6">
              <w:rPr>
                <w:szCs w:val="20"/>
              </w:rPr>
              <w:t xml:space="preserve"> from the shelter or hotel funder; OR a Service Point </w:t>
            </w:r>
            <w:r w:rsidR="00FD4F00" w:rsidRPr="00A70EF6">
              <w:rPr>
                <w:szCs w:val="20"/>
              </w:rPr>
              <w:t xml:space="preserve">printout for the shelter or </w:t>
            </w:r>
            <w:r w:rsidRPr="00A70EF6">
              <w:rPr>
                <w:szCs w:val="20"/>
              </w:rPr>
              <w:t>hotel or motel stay.</w:t>
            </w:r>
          </w:p>
        </w:tc>
      </w:tr>
      <w:tr w:rsidR="00FD4F00" w:rsidRPr="00341F70" w14:paraId="785CA72D" w14:textId="77777777" w:rsidTr="00A70EF6">
        <w:trPr>
          <w:trHeight w:val="80"/>
        </w:trPr>
        <w:tc>
          <w:tcPr>
            <w:tcW w:w="8545" w:type="dxa"/>
          </w:tcPr>
          <w:p w14:paraId="301A347F" w14:textId="77777777" w:rsidR="00FD4F00" w:rsidRPr="00A70EF6" w:rsidRDefault="00FD4F00" w:rsidP="0087615F">
            <w:pPr>
              <w:rPr>
                <w:szCs w:val="20"/>
              </w:rPr>
            </w:pPr>
          </w:p>
        </w:tc>
      </w:tr>
      <w:tr w:rsidR="00FD4F00" w:rsidRPr="00341F70" w14:paraId="5DBFCDB1" w14:textId="77777777" w:rsidTr="00A70EF6">
        <w:trPr>
          <w:trHeight w:val="80"/>
        </w:trPr>
        <w:tc>
          <w:tcPr>
            <w:tcW w:w="8545" w:type="dxa"/>
          </w:tcPr>
          <w:p w14:paraId="2DF9F9CA" w14:textId="15DAE8EB" w:rsidR="00BF5CDA" w:rsidRPr="00A70EF6" w:rsidRDefault="00BF5CDA" w:rsidP="00BF5CDA">
            <w:pPr>
              <w:rPr>
                <w:szCs w:val="20"/>
              </w:rPr>
            </w:pPr>
            <w:r w:rsidRPr="00A70EF6">
              <w:rPr>
                <w:szCs w:val="20"/>
              </w:rPr>
              <w:t>Transitional Housing when a person was literally homeless directly before entry:</w:t>
            </w:r>
          </w:p>
          <w:p w14:paraId="12E583C0" w14:textId="77777777" w:rsidR="00FD4F00" w:rsidRPr="00A70EF6" w:rsidRDefault="00BF5CDA" w:rsidP="00A70EF6">
            <w:pPr>
              <w:pStyle w:val="ListParagraph"/>
              <w:numPr>
                <w:ilvl w:val="0"/>
                <w:numId w:val="6"/>
              </w:numPr>
              <w:ind w:left="720"/>
              <w:rPr>
                <w:szCs w:val="20"/>
              </w:rPr>
            </w:pPr>
            <w:r w:rsidRPr="00A70EF6">
              <w:rPr>
                <w:szCs w:val="20"/>
              </w:rPr>
              <w:t xml:space="preserve">Written statement (on letterhead) from the transitional housing provider; OR a Service Point printout for the transitional housing stay; </w:t>
            </w:r>
            <w:r w:rsidRPr="00A70EF6">
              <w:rPr>
                <w:b/>
                <w:szCs w:val="20"/>
              </w:rPr>
              <w:t>AND</w:t>
            </w:r>
          </w:p>
          <w:p w14:paraId="103509A6" w14:textId="35CFE2EE" w:rsidR="00BF5CDA" w:rsidRPr="00A70EF6" w:rsidRDefault="00BF5CDA" w:rsidP="00A70EF6">
            <w:pPr>
              <w:pStyle w:val="ListParagraph"/>
              <w:numPr>
                <w:ilvl w:val="0"/>
                <w:numId w:val="6"/>
              </w:numPr>
              <w:ind w:left="720"/>
              <w:rPr>
                <w:szCs w:val="20"/>
              </w:rPr>
            </w:pPr>
            <w:r w:rsidRPr="00A70EF6">
              <w:rPr>
                <w:szCs w:val="20"/>
              </w:rPr>
              <w:t>Literal homeless documentation as noted above</w:t>
            </w:r>
          </w:p>
        </w:tc>
      </w:tr>
      <w:tr w:rsidR="0053281C" w:rsidRPr="00341F70" w14:paraId="19464AEA" w14:textId="77777777" w:rsidTr="00A70EF6">
        <w:trPr>
          <w:trHeight w:val="80"/>
        </w:trPr>
        <w:tc>
          <w:tcPr>
            <w:tcW w:w="8545" w:type="dxa"/>
          </w:tcPr>
          <w:p w14:paraId="63350153" w14:textId="77777777" w:rsidR="0053281C" w:rsidRPr="00A70EF6" w:rsidRDefault="0053281C" w:rsidP="0087615F">
            <w:pPr>
              <w:rPr>
                <w:szCs w:val="20"/>
              </w:rPr>
            </w:pPr>
          </w:p>
          <w:p w14:paraId="3D3D8BA9" w14:textId="611D024F" w:rsidR="0053281C" w:rsidRPr="00A70EF6" w:rsidRDefault="0053281C" w:rsidP="0087615F">
            <w:pPr>
              <w:rPr>
                <w:szCs w:val="20"/>
              </w:rPr>
            </w:pPr>
            <w:r w:rsidRPr="00A70EF6">
              <w:rPr>
                <w:szCs w:val="20"/>
              </w:rPr>
              <w:t>Exiting an institution:</w:t>
            </w:r>
          </w:p>
          <w:p w14:paraId="59EFF1BA" w14:textId="39386B58" w:rsidR="0053281C" w:rsidRPr="00A70EF6" w:rsidRDefault="0053281C" w:rsidP="0053281C">
            <w:pPr>
              <w:pStyle w:val="ListParagraph"/>
              <w:numPr>
                <w:ilvl w:val="0"/>
                <w:numId w:val="2"/>
              </w:numPr>
              <w:rPr>
                <w:szCs w:val="20"/>
              </w:rPr>
            </w:pPr>
            <w:r w:rsidRPr="00A70EF6">
              <w:rPr>
                <w:szCs w:val="20"/>
              </w:rPr>
              <w:t xml:space="preserve">Discharge paperwork OR a written/oral referral with anticipated discharge date; OR a written record from the institution; OR a written record of the case manager/outreach worker’s due diligence to obtain that evidence AND certification by the applicant that they are exiting the institution; </w:t>
            </w:r>
            <w:r w:rsidRPr="00A70EF6">
              <w:rPr>
                <w:b/>
                <w:szCs w:val="20"/>
              </w:rPr>
              <w:t>AND</w:t>
            </w:r>
          </w:p>
          <w:p w14:paraId="663EFB94" w14:textId="3FAB254E" w:rsidR="0053281C" w:rsidRPr="00A70EF6" w:rsidRDefault="0053281C" w:rsidP="00BF5CDA">
            <w:pPr>
              <w:pStyle w:val="ListParagraph"/>
              <w:numPr>
                <w:ilvl w:val="0"/>
                <w:numId w:val="2"/>
              </w:numPr>
              <w:rPr>
                <w:szCs w:val="20"/>
              </w:rPr>
            </w:pPr>
            <w:r w:rsidRPr="00A70EF6">
              <w:rPr>
                <w:szCs w:val="20"/>
              </w:rPr>
              <w:t>Documentation as noted above for homeless living situation directly prior to institution admission</w:t>
            </w:r>
          </w:p>
        </w:tc>
      </w:tr>
    </w:tbl>
    <w:p w14:paraId="05299B41" w14:textId="77777777" w:rsidR="00BF5CDA" w:rsidRPr="00A70EF6" w:rsidRDefault="00BF5CDA" w:rsidP="00A70EF6">
      <w:pPr>
        <w:ind w:left="612"/>
      </w:pPr>
    </w:p>
    <w:p w14:paraId="55CE6CFC" w14:textId="26E2529E" w:rsidR="000D0297" w:rsidRPr="00A70EF6" w:rsidRDefault="000D0297" w:rsidP="00A70EF6">
      <w:pPr>
        <w:ind w:left="612"/>
      </w:pPr>
      <w:r w:rsidRPr="00A70EF6">
        <w:t>If any of the above are not available</w:t>
      </w:r>
      <w:r w:rsidR="000772A8">
        <w:t>,</w:t>
      </w:r>
      <w:r w:rsidRPr="00A70EF6">
        <w:t xml:space="preserve"> staff can either document their direct observations of the living situation or have a</w:t>
      </w:r>
      <w:r w:rsidR="00C323F2">
        <w:t>n</w:t>
      </w:r>
      <w:r w:rsidRPr="00A70EF6">
        <w:t xml:space="preserve"> </w:t>
      </w:r>
      <w:r w:rsidR="00E2154A">
        <w:t>applicant</w:t>
      </w:r>
      <w:r w:rsidRPr="00A70EF6">
        <w:t xml:space="preserve"> do a self-certification of the living situation. Either </w:t>
      </w:r>
      <w:r w:rsidR="000772A8">
        <w:t xml:space="preserve">method </w:t>
      </w:r>
      <w:r w:rsidRPr="00A70EF6">
        <w:t xml:space="preserve">needs to be supported with documented due diligence </w:t>
      </w:r>
      <w:r w:rsidR="00D026A4">
        <w:t xml:space="preserve">detailing the </w:t>
      </w:r>
      <w:r w:rsidRPr="00A70EF6">
        <w:t>attempts to get third-party verification.</w:t>
      </w:r>
    </w:p>
    <w:p w14:paraId="62FEB132" w14:textId="77777777" w:rsidR="00341F70" w:rsidRDefault="00341F70" w:rsidP="00A70EF6"/>
    <w:p w14:paraId="489703FE" w14:textId="77777777" w:rsidR="00341F70" w:rsidRDefault="00341F70" w:rsidP="00A70EF6"/>
    <w:p w14:paraId="5E03D98A" w14:textId="77777777" w:rsidR="00FD62D9" w:rsidRDefault="00FD62D9" w:rsidP="00FD62D9">
      <w:pPr>
        <w:pStyle w:val="Heading2"/>
      </w:pPr>
      <w:r>
        <w:t>Category 2</w:t>
      </w:r>
      <w:r w:rsidR="0011691B">
        <w:t>: Imminent Risk of Homelessness</w:t>
      </w:r>
      <w:r w:rsidR="00B40C08">
        <w:t xml:space="preserve"> </w:t>
      </w:r>
      <w:r w:rsidR="00B40C08" w:rsidRPr="00A70EF6">
        <w:rPr>
          <w:i/>
        </w:rPr>
        <w:t>(Not eligible for CoC Program PSH or RRH)</w:t>
      </w:r>
    </w:p>
    <w:p w14:paraId="54BD6211" w14:textId="77777777" w:rsidR="00FD62D9" w:rsidRPr="00A70EF6" w:rsidRDefault="00FD62D9" w:rsidP="00FD62D9">
      <w:pPr>
        <w:ind w:left="720"/>
      </w:pPr>
      <w:r w:rsidRPr="00A70EF6">
        <w:t xml:space="preserve">For all Category </w:t>
      </w:r>
      <w:r w:rsidR="00C04977" w:rsidRPr="00A70EF6">
        <w:t>2</w:t>
      </w:r>
      <w:r w:rsidRPr="00A70EF6">
        <w:t>, at least one of the following:</w:t>
      </w:r>
    </w:p>
    <w:p w14:paraId="00680557" w14:textId="77777777" w:rsidR="00FD62D9" w:rsidRPr="00A70EF6" w:rsidRDefault="00FD62D9" w:rsidP="00FD62D9">
      <w:pPr>
        <w:pStyle w:val="ListParagraph"/>
        <w:numPr>
          <w:ilvl w:val="0"/>
          <w:numId w:val="1"/>
        </w:numPr>
      </w:pPr>
      <w:r w:rsidRPr="00A70EF6">
        <w:t>A court order resulting from an eviction notifying the individual or family that they must leave; or</w:t>
      </w:r>
    </w:p>
    <w:p w14:paraId="31A181F2" w14:textId="5DBABD50" w:rsidR="00FD62D9" w:rsidRPr="00A70EF6" w:rsidRDefault="00FD62D9" w:rsidP="00FD62D9">
      <w:pPr>
        <w:pStyle w:val="ListParagraph"/>
        <w:numPr>
          <w:ilvl w:val="0"/>
          <w:numId w:val="1"/>
        </w:numPr>
      </w:pPr>
      <w:r w:rsidRPr="00A70EF6">
        <w:t>For individuals and families leaving a hotel or motel: evidence that they lack the financial resources to stay; or</w:t>
      </w:r>
    </w:p>
    <w:p w14:paraId="5FFD7EDA" w14:textId="43B87737" w:rsidR="001F0203" w:rsidRPr="00A70EF6" w:rsidRDefault="001F0203" w:rsidP="00FD62D9">
      <w:pPr>
        <w:pStyle w:val="ListParagraph"/>
        <w:numPr>
          <w:ilvl w:val="0"/>
          <w:numId w:val="1"/>
        </w:numPr>
      </w:pPr>
      <w:r w:rsidRPr="00A70EF6">
        <w:t>For individuals and families staying with family and friends: documentation or verified oral statement from the friends or family providing the housing; or</w:t>
      </w:r>
    </w:p>
    <w:p w14:paraId="1C02E241" w14:textId="0995920F" w:rsidR="00FD62D9" w:rsidRPr="00A70EF6" w:rsidRDefault="008A42E0" w:rsidP="00FD62D9">
      <w:pPr>
        <w:pStyle w:val="ListParagraph"/>
        <w:numPr>
          <w:ilvl w:val="0"/>
          <w:numId w:val="1"/>
        </w:numPr>
      </w:pPr>
      <w:r w:rsidRPr="00A70EF6">
        <w:t>If the above are not available, a</w:t>
      </w:r>
      <w:r w:rsidR="00FD62D9" w:rsidRPr="00A70EF6">
        <w:t xml:space="preserve">n oral statement from the individual or head of household that is documented and verified by </w:t>
      </w:r>
      <w:r w:rsidR="00C63BC5" w:rsidRPr="00A70EF6">
        <w:t>staff</w:t>
      </w:r>
      <w:r w:rsidR="00530C7B">
        <w:t xml:space="preserve"> along with </w:t>
      </w:r>
      <w:r w:rsidR="00530C7B" w:rsidRPr="0087615F">
        <w:t xml:space="preserve">documented due diligence </w:t>
      </w:r>
      <w:r w:rsidR="00530C7B">
        <w:t xml:space="preserve">detailing the </w:t>
      </w:r>
      <w:r w:rsidR="00530C7B" w:rsidRPr="0087615F">
        <w:t>attempts to get third-party verification</w:t>
      </w:r>
      <w:r w:rsidR="00A70EF6">
        <w:t>.</w:t>
      </w:r>
    </w:p>
    <w:p w14:paraId="35AEA876" w14:textId="77777777" w:rsidR="00C04977" w:rsidRPr="00A70EF6" w:rsidRDefault="00C04977" w:rsidP="00C04977">
      <w:pPr>
        <w:ind w:left="720"/>
      </w:pPr>
      <w:r w:rsidRPr="00A70EF6">
        <w:t xml:space="preserve">In addition, all Category 2 require </w:t>
      </w:r>
      <w:r w:rsidRPr="00FC5204">
        <w:rPr>
          <w:b/>
        </w:rPr>
        <w:t>BOTH</w:t>
      </w:r>
      <w:r w:rsidRPr="00A70EF6">
        <w:t xml:space="preserve"> of the following:</w:t>
      </w:r>
    </w:p>
    <w:p w14:paraId="08819056" w14:textId="77777777" w:rsidR="00C04977" w:rsidRPr="00A70EF6" w:rsidRDefault="00C04977" w:rsidP="00C04977">
      <w:pPr>
        <w:pStyle w:val="ListParagraph"/>
        <w:numPr>
          <w:ilvl w:val="0"/>
          <w:numId w:val="1"/>
        </w:numPr>
      </w:pPr>
      <w:r w:rsidRPr="00A70EF6">
        <w:t>Certification that no subsequent residence has been identified; and</w:t>
      </w:r>
    </w:p>
    <w:p w14:paraId="6D8AE212" w14:textId="044EE136" w:rsidR="00C04977" w:rsidRPr="00A70EF6" w:rsidRDefault="00C04977" w:rsidP="00C04977">
      <w:pPr>
        <w:pStyle w:val="ListParagraph"/>
        <w:numPr>
          <w:ilvl w:val="0"/>
          <w:numId w:val="1"/>
        </w:numPr>
        <w:rPr>
          <w:sz w:val="20"/>
        </w:rPr>
      </w:pPr>
      <w:r w:rsidRPr="00A70EF6">
        <w:t>Self-certification by the individual or head of household OR other written documentation that they lack the financial resources and support network necessary to obtain permanent housing.</w:t>
      </w:r>
    </w:p>
    <w:p w14:paraId="612296C7" w14:textId="77777777" w:rsidR="00A70EF6" w:rsidRPr="002F6BF4" w:rsidRDefault="00A70EF6" w:rsidP="00A70EF6">
      <w:pPr>
        <w:pStyle w:val="ListParagraph"/>
        <w:ind w:left="1080"/>
        <w:rPr>
          <w:sz w:val="20"/>
        </w:rPr>
      </w:pPr>
    </w:p>
    <w:p w14:paraId="040FBA8A" w14:textId="77777777" w:rsidR="0011691B" w:rsidRDefault="0011691B" w:rsidP="0011691B">
      <w:pPr>
        <w:pStyle w:val="Heading2"/>
      </w:pPr>
      <w:r>
        <w:t>Category 4: Fleeing/Attempting to Flee Domestic Violence</w:t>
      </w:r>
    </w:p>
    <w:p w14:paraId="6A73E61F" w14:textId="77777777" w:rsidR="0011691B" w:rsidRPr="00A70EF6" w:rsidRDefault="0011691B" w:rsidP="0011691B">
      <w:pPr>
        <w:ind w:left="720"/>
      </w:pPr>
      <w:r w:rsidRPr="00A70EF6">
        <w:t>For all</w:t>
      </w:r>
      <w:r w:rsidR="002F6BF4" w:rsidRPr="00A70EF6">
        <w:t xml:space="preserve"> Category 4, if the agency is a victim service provider:</w:t>
      </w:r>
    </w:p>
    <w:p w14:paraId="7B50109E" w14:textId="4A10F32F" w:rsidR="002F6BF4" w:rsidRPr="00A70EF6" w:rsidRDefault="00FD4F00" w:rsidP="002F6BF4">
      <w:pPr>
        <w:pStyle w:val="ListParagraph"/>
        <w:numPr>
          <w:ilvl w:val="0"/>
          <w:numId w:val="1"/>
        </w:numPr>
      </w:pPr>
      <w:r w:rsidRPr="00A70EF6">
        <w:t xml:space="preserve">Staff documented </w:t>
      </w:r>
      <w:r w:rsidR="002F6BF4" w:rsidRPr="00A70EF6">
        <w:t>oral statement from the individual or head of household stating that they are fleeing, they have no subsequent residence, and they lack the resources necessary to obtain permanent housing; this statement must be documented by self-certification or by certification of the case manager/outreach worker;</w:t>
      </w:r>
    </w:p>
    <w:p w14:paraId="499A8A0A" w14:textId="77777777" w:rsidR="002F6BF4" w:rsidRPr="00A70EF6" w:rsidRDefault="002F6BF4" w:rsidP="002F6BF4">
      <w:pPr>
        <w:ind w:left="720"/>
      </w:pPr>
      <w:r w:rsidRPr="00A70EF6">
        <w:t>For all Category 4, if the agency is not a victim service provider, all of the following:</w:t>
      </w:r>
    </w:p>
    <w:p w14:paraId="48AE7939" w14:textId="77777777" w:rsidR="002F6BF4" w:rsidRPr="00A70EF6" w:rsidRDefault="002F6BF4" w:rsidP="002F6BF4">
      <w:pPr>
        <w:pStyle w:val="ListParagraph"/>
        <w:numPr>
          <w:ilvl w:val="0"/>
          <w:numId w:val="1"/>
        </w:numPr>
      </w:pPr>
      <w:r w:rsidRPr="00A70EF6">
        <w:t>An oral statement by the individual or head of household stating that they are fleeing; statement must be documented by self-certification or by certification of the case manager/outreach worker; and</w:t>
      </w:r>
    </w:p>
    <w:p w14:paraId="686D6682" w14:textId="77777777" w:rsidR="002F6BF4" w:rsidRPr="00A70EF6" w:rsidRDefault="002F6BF4" w:rsidP="002F6BF4">
      <w:pPr>
        <w:pStyle w:val="ListParagraph"/>
        <w:numPr>
          <w:ilvl w:val="0"/>
          <w:numId w:val="1"/>
        </w:numPr>
      </w:pPr>
      <w:r w:rsidRPr="00A70EF6">
        <w:t>Certification by the individual or head of household that no subsequent residence has been identified;</w:t>
      </w:r>
    </w:p>
    <w:p w14:paraId="48026B28" w14:textId="77777777" w:rsidR="002F6BF4" w:rsidRPr="00A70EF6" w:rsidRDefault="002F6BF4" w:rsidP="002F6BF4">
      <w:pPr>
        <w:pStyle w:val="ListParagraph"/>
        <w:numPr>
          <w:ilvl w:val="0"/>
          <w:numId w:val="1"/>
        </w:numPr>
      </w:pPr>
      <w:r w:rsidRPr="00A70EF6">
        <w:t>Self-certification or other written documentation that they lack the financial resources and support network necessary to obtain permanent housing.</w:t>
      </w:r>
    </w:p>
    <w:sectPr w:rsidR="002F6BF4" w:rsidRPr="00A70EF6" w:rsidSect="00FC5204">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17766" w14:textId="77777777" w:rsidR="008730FF" w:rsidRDefault="008730FF" w:rsidP="003326D7">
      <w:pPr>
        <w:spacing w:after="0" w:line="240" w:lineRule="auto"/>
      </w:pPr>
      <w:r>
        <w:separator/>
      </w:r>
    </w:p>
  </w:endnote>
  <w:endnote w:type="continuationSeparator" w:id="0">
    <w:p w14:paraId="10DE1869" w14:textId="77777777" w:rsidR="008730FF" w:rsidRDefault="008730FF" w:rsidP="0033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4052F" w14:textId="30271FC4" w:rsidR="007E1595" w:rsidRPr="007E1595" w:rsidRDefault="007E1595" w:rsidP="007E1595">
    <w:pPr>
      <w:pStyle w:val="Footer"/>
      <w:jc w:val="right"/>
      <w:rPr>
        <w:i/>
        <w:sz w:val="18"/>
      </w:rPr>
    </w:pPr>
    <w:r>
      <w:rPr>
        <w:i/>
        <w:sz w:val="18"/>
      </w:rPr>
      <w:t>Published 1/</w:t>
    </w:r>
    <w:r w:rsidR="006C0C6E">
      <w:rPr>
        <w:i/>
        <w:sz w:val="18"/>
      </w:rPr>
      <w:t>22</w:t>
    </w:r>
    <w:r>
      <w:rPr>
        <w:i/>
        <w:sz w:val="18"/>
      </w:rPr>
      <w:t>/18</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1860566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95A64C4" w14:textId="2483613A" w:rsidR="002F72BE" w:rsidRPr="002F72BE" w:rsidRDefault="002F72BE">
            <w:pPr>
              <w:pStyle w:val="Footer"/>
              <w:jc w:val="right"/>
              <w:rPr>
                <w:sz w:val="20"/>
                <w:szCs w:val="20"/>
              </w:rPr>
            </w:pPr>
            <w:r w:rsidRPr="002F72BE">
              <w:rPr>
                <w:sz w:val="20"/>
                <w:szCs w:val="20"/>
              </w:rPr>
              <w:t xml:space="preserve">Page </w:t>
            </w:r>
            <w:r w:rsidRPr="002F72BE">
              <w:rPr>
                <w:bCs/>
                <w:sz w:val="20"/>
                <w:szCs w:val="20"/>
              </w:rPr>
              <w:fldChar w:fldCharType="begin"/>
            </w:r>
            <w:r w:rsidRPr="002F72BE">
              <w:rPr>
                <w:bCs/>
                <w:sz w:val="20"/>
                <w:szCs w:val="20"/>
              </w:rPr>
              <w:instrText xml:space="preserve"> PAGE </w:instrText>
            </w:r>
            <w:r w:rsidRPr="002F72BE">
              <w:rPr>
                <w:bCs/>
                <w:sz w:val="20"/>
                <w:szCs w:val="20"/>
              </w:rPr>
              <w:fldChar w:fldCharType="separate"/>
            </w:r>
            <w:r w:rsidR="00FC5204">
              <w:rPr>
                <w:bCs/>
                <w:noProof/>
                <w:sz w:val="20"/>
                <w:szCs w:val="20"/>
              </w:rPr>
              <w:t>1</w:t>
            </w:r>
            <w:r w:rsidRPr="002F72BE">
              <w:rPr>
                <w:bCs/>
                <w:sz w:val="20"/>
                <w:szCs w:val="20"/>
              </w:rPr>
              <w:fldChar w:fldCharType="end"/>
            </w:r>
            <w:r w:rsidRPr="002F72BE">
              <w:rPr>
                <w:sz w:val="20"/>
                <w:szCs w:val="20"/>
              </w:rPr>
              <w:t xml:space="preserve"> of </w:t>
            </w:r>
            <w:r w:rsidRPr="002F72BE">
              <w:rPr>
                <w:bCs/>
                <w:sz w:val="20"/>
                <w:szCs w:val="20"/>
              </w:rPr>
              <w:fldChar w:fldCharType="begin"/>
            </w:r>
            <w:r w:rsidRPr="002F72BE">
              <w:rPr>
                <w:bCs/>
                <w:sz w:val="20"/>
                <w:szCs w:val="20"/>
              </w:rPr>
              <w:instrText xml:space="preserve"> NUMPAGES  </w:instrText>
            </w:r>
            <w:r w:rsidRPr="002F72BE">
              <w:rPr>
                <w:bCs/>
                <w:sz w:val="20"/>
                <w:szCs w:val="20"/>
              </w:rPr>
              <w:fldChar w:fldCharType="separate"/>
            </w:r>
            <w:r w:rsidR="00FC5204">
              <w:rPr>
                <w:bCs/>
                <w:noProof/>
                <w:sz w:val="20"/>
                <w:szCs w:val="20"/>
              </w:rPr>
              <w:t>5</w:t>
            </w:r>
            <w:r w:rsidRPr="002F72BE">
              <w:rPr>
                <w:bCs/>
                <w:sz w:val="20"/>
                <w:szCs w:val="20"/>
              </w:rPr>
              <w:fldChar w:fldCharType="end"/>
            </w:r>
          </w:p>
        </w:sdtContent>
      </w:sdt>
    </w:sdtContent>
  </w:sdt>
  <w:p w14:paraId="40776571" w14:textId="77777777" w:rsidR="000772A8" w:rsidRPr="00A70EF6" w:rsidRDefault="000772A8">
    <w:pPr>
      <w:pStyle w:val="Footer"/>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EBD72" w14:textId="77777777" w:rsidR="008730FF" w:rsidRDefault="008730FF" w:rsidP="003326D7">
      <w:pPr>
        <w:spacing w:after="0" w:line="240" w:lineRule="auto"/>
      </w:pPr>
      <w:r>
        <w:separator/>
      </w:r>
    </w:p>
  </w:footnote>
  <w:footnote w:type="continuationSeparator" w:id="0">
    <w:p w14:paraId="6CC48C41" w14:textId="77777777" w:rsidR="008730FF" w:rsidRDefault="008730FF" w:rsidP="003326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8E285" w14:textId="760B512E" w:rsidR="00FC5204" w:rsidRDefault="00FC5204" w:rsidP="00FC5204">
    <w:pPr>
      <w:pStyle w:val="Title"/>
      <w:jc w:val="center"/>
      <w:rPr>
        <w:sz w:val="44"/>
        <w:szCs w:val="44"/>
      </w:rPr>
    </w:pPr>
    <w:r w:rsidRPr="00FC5204">
      <w:rPr>
        <w:sz w:val="44"/>
        <w:szCs w:val="44"/>
      </w:rPr>
      <w:t xml:space="preserve"> </w:t>
    </w:r>
    <w:r>
      <w:rPr>
        <w:sz w:val="44"/>
        <w:szCs w:val="44"/>
      </w:rPr>
      <w:t>Louisiana Balance of State Continuum of Care</w:t>
    </w:r>
  </w:p>
  <w:p w14:paraId="4AA6B8F2" w14:textId="32097ECF" w:rsidR="00FC5204" w:rsidRPr="00A70EF6" w:rsidRDefault="00034A5F" w:rsidP="00FC5204">
    <w:pPr>
      <w:pStyle w:val="Title"/>
      <w:jc w:val="center"/>
      <w:rPr>
        <w:sz w:val="44"/>
        <w:szCs w:val="44"/>
      </w:rPr>
    </w:pPr>
    <w:r>
      <w:rPr>
        <w:sz w:val="44"/>
        <w:szCs w:val="44"/>
      </w:rPr>
      <w:t>Certification of Homelessness</w:t>
    </w:r>
  </w:p>
  <w:p w14:paraId="7911F154" w14:textId="30EC431E" w:rsidR="00FC5204" w:rsidRDefault="00FC5204" w:rsidP="00FC5204">
    <w:pPr>
      <w:jc w:val="center"/>
    </w:pPr>
    <w:r>
      <w:rPr>
        <w:rStyle w:val="SubtleEmphasis"/>
      </w:rPr>
      <w:t xml:space="preserve">To be completed by staff in partnership with the </w:t>
    </w:r>
    <w:r w:rsidR="00E2154A">
      <w:rPr>
        <w:rStyle w:val="SubtleEmphasis"/>
      </w:rPr>
      <w:t>applicant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A950C" w14:textId="77777777" w:rsidR="00FC5204" w:rsidRDefault="00FC5204" w:rsidP="003F726F">
    <w:pPr>
      <w:pStyle w:val="Title"/>
      <w:jc w:val="center"/>
      <w:rPr>
        <w:sz w:val="44"/>
        <w:szCs w:val="44"/>
      </w:rPr>
    </w:pPr>
    <w:r>
      <w:rPr>
        <w:sz w:val="44"/>
        <w:szCs w:val="44"/>
      </w:rPr>
      <w:t>Louisiana Balance of State Continuum of Care</w:t>
    </w:r>
  </w:p>
  <w:p w14:paraId="759D7B8F" w14:textId="2C9E9D70" w:rsidR="003F726F" w:rsidRPr="00A70EF6" w:rsidRDefault="003F726F" w:rsidP="003F726F">
    <w:pPr>
      <w:pStyle w:val="Title"/>
      <w:jc w:val="center"/>
      <w:rPr>
        <w:sz w:val="44"/>
        <w:szCs w:val="44"/>
      </w:rPr>
    </w:pPr>
    <w:r w:rsidRPr="00A70EF6">
      <w:rPr>
        <w:sz w:val="44"/>
        <w:szCs w:val="44"/>
      </w:rPr>
      <w:t>Homelessness</w:t>
    </w:r>
    <w:r w:rsidR="00B40C08" w:rsidRPr="00A70EF6">
      <w:rPr>
        <w:sz w:val="44"/>
        <w:szCs w:val="44"/>
      </w:rPr>
      <w:t xml:space="preserve"> Certification</w:t>
    </w:r>
    <w:r w:rsidR="005B5DFC">
      <w:rPr>
        <w:sz w:val="44"/>
        <w:szCs w:val="44"/>
      </w:rPr>
      <w:t xml:space="preserve"> Form</w:t>
    </w:r>
  </w:p>
  <w:p w14:paraId="359A1BA7" w14:textId="228F1D4A" w:rsidR="003F726F" w:rsidRDefault="003F726F" w:rsidP="003F726F">
    <w:pPr>
      <w:jc w:val="center"/>
    </w:pPr>
    <w:r>
      <w:rPr>
        <w:rStyle w:val="SubtleEmphasis"/>
      </w:rPr>
      <w:t>To be completed by</w:t>
    </w:r>
    <w:r w:rsidR="00BF5CDA">
      <w:rPr>
        <w:rStyle w:val="SubtleEmphasis"/>
      </w:rPr>
      <w:t xml:space="preserve"> </w:t>
    </w:r>
    <w:r w:rsidR="00B40C08">
      <w:rPr>
        <w:rStyle w:val="SubtleEmphasis"/>
      </w:rPr>
      <w:t>staff</w:t>
    </w:r>
    <w:r>
      <w:rPr>
        <w:rStyle w:val="SubtleEmphasis"/>
      </w:rPr>
      <w:t xml:space="preserve"> in partnership with the participant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40BB2"/>
    <w:multiLevelType w:val="hybridMultilevel"/>
    <w:tmpl w:val="6590E67E"/>
    <w:lvl w:ilvl="0" w:tplc="C06801A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F610C"/>
    <w:multiLevelType w:val="hybridMultilevel"/>
    <w:tmpl w:val="99668C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6D6725"/>
    <w:multiLevelType w:val="hybridMultilevel"/>
    <w:tmpl w:val="9272C1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206DF9"/>
    <w:multiLevelType w:val="hybridMultilevel"/>
    <w:tmpl w:val="18B68646"/>
    <w:lvl w:ilvl="0" w:tplc="B8BC87E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7C93D3E"/>
    <w:multiLevelType w:val="hybridMultilevel"/>
    <w:tmpl w:val="7348F24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93C45CF"/>
    <w:multiLevelType w:val="hybridMultilevel"/>
    <w:tmpl w:val="9B22D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6D7"/>
    <w:rsid w:val="00034A5F"/>
    <w:rsid w:val="000772A8"/>
    <w:rsid w:val="000D0297"/>
    <w:rsid w:val="0011691B"/>
    <w:rsid w:val="001F0203"/>
    <w:rsid w:val="0027094E"/>
    <w:rsid w:val="002F6BF4"/>
    <w:rsid w:val="002F72BE"/>
    <w:rsid w:val="003326D7"/>
    <w:rsid w:val="00341F70"/>
    <w:rsid w:val="003F726F"/>
    <w:rsid w:val="00467528"/>
    <w:rsid w:val="005304BE"/>
    <w:rsid w:val="00530C7B"/>
    <w:rsid w:val="0053281C"/>
    <w:rsid w:val="00543EDF"/>
    <w:rsid w:val="005B5DFC"/>
    <w:rsid w:val="006635C5"/>
    <w:rsid w:val="006C0C6E"/>
    <w:rsid w:val="00740674"/>
    <w:rsid w:val="007E1595"/>
    <w:rsid w:val="008730FF"/>
    <w:rsid w:val="008820C6"/>
    <w:rsid w:val="008A42E0"/>
    <w:rsid w:val="00915774"/>
    <w:rsid w:val="00937782"/>
    <w:rsid w:val="00991371"/>
    <w:rsid w:val="00A70EF6"/>
    <w:rsid w:val="00AC7DAC"/>
    <w:rsid w:val="00AD698B"/>
    <w:rsid w:val="00B40C08"/>
    <w:rsid w:val="00B41FBE"/>
    <w:rsid w:val="00BE1961"/>
    <w:rsid w:val="00BF5CDA"/>
    <w:rsid w:val="00C0166D"/>
    <w:rsid w:val="00C04977"/>
    <w:rsid w:val="00C323F2"/>
    <w:rsid w:val="00C63BC5"/>
    <w:rsid w:val="00D026A4"/>
    <w:rsid w:val="00D674D7"/>
    <w:rsid w:val="00E2154A"/>
    <w:rsid w:val="00F06701"/>
    <w:rsid w:val="00FC5204"/>
    <w:rsid w:val="00FD4F00"/>
    <w:rsid w:val="00FD6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240722"/>
  <w15:chartTrackingRefBased/>
  <w15:docId w15:val="{C3FA87C1-354A-43D0-84A5-7F6675451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26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26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26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6D7"/>
  </w:style>
  <w:style w:type="paragraph" w:styleId="Footer">
    <w:name w:val="footer"/>
    <w:basedOn w:val="Normal"/>
    <w:link w:val="FooterChar"/>
    <w:uiPriority w:val="99"/>
    <w:unhideWhenUsed/>
    <w:rsid w:val="003326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6D7"/>
  </w:style>
  <w:style w:type="paragraph" w:styleId="Title">
    <w:name w:val="Title"/>
    <w:basedOn w:val="Normal"/>
    <w:next w:val="Normal"/>
    <w:link w:val="TitleChar"/>
    <w:uiPriority w:val="10"/>
    <w:qFormat/>
    <w:rsid w:val="003326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26D7"/>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3326D7"/>
    <w:rPr>
      <w:i/>
      <w:iCs/>
      <w:color w:val="404040" w:themeColor="text1" w:themeTint="BF"/>
    </w:rPr>
  </w:style>
  <w:style w:type="character" w:customStyle="1" w:styleId="Heading1Char">
    <w:name w:val="Heading 1 Char"/>
    <w:basedOn w:val="DefaultParagraphFont"/>
    <w:link w:val="Heading1"/>
    <w:uiPriority w:val="9"/>
    <w:rsid w:val="003326D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26D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67528"/>
    <w:pPr>
      <w:ind w:left="720"/>
      <w:contextualSpacing/>
    </w:pPr>
  </w:style>
  <w:style w:type="character" w:styleId="CommentReference">
    <w:name w:val="annotation reference"/>
    <w:basedOn w:val="DefaultParagraphFont"/>
    <w:uiPriority w:val="99"/>
    <w:semiHidden/>
    <w:unhideWhenUsed/>
    <w:rsid w:val="00B40C08"/>
    <w:rPr>
      <w:sz w:val="16"/>
      <w:szCs w:val="16"/>
    </w:rPr>
  </w:style>
  <w:style w:type="paragraph" w:styleId="CommentText">
    <w:name w:val="annotation text"/>
    <w:basedOn w:val="Normal"/>
    <w:link w:val="CommentTextChar"/>
    <w:uiPriority w:val="99"/>
    <w:semiHidden/>
    <w:unhideWhenUsed/>
    <w:rsid w:val="00B40C08"/>
    <w:pPr>
      <w:spacing w:line="240" w:lineRule="auto"/>
    </w:pPr>
    <w:rPr>
      <w:sz w:val="20"/>
      <w:szCs w:val="20"/>
    </w:rPr>
  </w:style>
  <w:style w:type="character" w:customStyle="1" w:styleId="CommentTextChar">
    <w:name w:val="Comment Text Char"/>
    <w:basedOn w:val="DefaultParagraphFont"/>
    <w:link w:val="CommentText"/>
    <w:uiPriority w:val="99"/>
    <w:semiHidden/>
    <w:rsid w:val="00B40C08"/>
    <w:rPr>
      <w:sz w:val="20"/>
      <w:szCs w:val="20"/>
    </w:rPr>
  </w:style>
  <w:style w:type="paragraph" w:styleId="CommentSubject">
    <w:name w:val="annotation subject"/>
    <w:basedOn w:val="CommentText"/>
    <w:next w:val="CommentText"/>
    <w:link w:val="CommentSubjectChar"/>
    <w:uiPriority w:val="99"/>
    <w:semiHidden/>
    <w:unhideWhenUsed/>
    <w:rsid w:val="00B40C08"/>
    <w:rPr>
      <w:b/>
      <w:bCs/>
    </w:rPr>
  </w:style>
  <w:style w:type="character" w:customStyle="1" w:styleId="CommentSubjectChar">
    <w:name w:val="Comment Subject Char"/>
    <w:basedOn w:val="CommentTextChar"/>
    <w:link w:val="CommentSubject"/>
    <w:uiPriority w:val="99"/>
    <w:semiHidden/>
    <w:rsid w:val="00B40C08"/>
    <w:rPr>
      <w:b/>
      <w:bCs/>
      <w:sz w:val="20"/>
      <w:szCs w:val="20"/>
    </w:rPr>
  </w:style>
  <w:style w:type="paragraph" w:styleId="BalloonText">
    <w:name w:val="Balloon Text"/>
    <w:basedOn w:val="Normal"/>
    <w:link w:val="BalloonTextChar"/>
    <w:uiPriority w:val="99"/>
    <w:semiHidden/>
    <w:unhideWhenUsed/>
    <w:rsid w:val="00B40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C08"/>
    <w:rPr>
      <w:rFonts w:ascii="Segoe UI" w:hAnsi="Segoe UI" w:cs="Segoe UI"/>
      <w:sz w:val="18"/>
      <w:szCs w:val="18"/>
    </w:rPr>
  </w:style>
  <w:style w:type="table" w:styleId="TableGrid">
    <w:name w:val="Table Grid"/>
    <w:basedOn w:val="TableNormal"/>
    <w:uiPriority w:val="39"/>
    <w:rsid w:val="00532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304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04BE"/>
    <w:rPr>
      <w:sz w:val="20"/>
      <w:szCs w:val="20"/>
    </w:rPr>
  </w:style>
  <w:style w:type="character" w:styleId="FootnoteReference">
    <w:name w:val="footnote reference"/>
    <w:basedOn w:val="DefaultParagraphFont"/>
    <w:uiPriority w:val="99"/>
    <w:semiHidden/>
    <w:unhideWhenUsed/>
    <w:rsid w:val="005304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20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E4246-41B0-4F0D-B508-2D0F273B4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Levine</dc:creator>
  <cp:keywords/>
  <dc:description/>
  <cp:lastModifiedBy>Gordon Levine</cp:lastModifiedBy>
  <cp:revision>8</cp:revision>
  <dcterms:created xsi:type="dcterms:W3CDTF">2018-01-11T18:50:00Z</dcterms:created>
  <dcterms:modified xsi:type="dcterms:W3CDTF">2018-01-22T19:51:00Z</dcterms:modified>
</cp:coreProperties>
</file>